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7613C9" w14:textId="77777777" w:rsidR="006D7DF3" w:rsidRDefault="006D7DF3" w:rsidP="00337990">
      <w:pPr>
        <w:spacing w:line="480" w:lineRule="auto"/>
        <w:jc w:val="center"/>
        <w:rPr>
          <w:rFonts w:ascii="Times New Roman" w:hAnsi="Times New Roman" w:cs="Times New Roman"/>
          <w:b/>
          <w:sz w:val="24"/>
          <w:u w:val="single"/>
        </w:rPr>
      </w:pPr>
    </w:p>
    <w:p w14:paraId="6CE1B91E" w14:textId="77777777" w:rsidR="006D7DF3" w:rsidRDefault="006D7DF3" w:rsidP="00337990">
      <w:pPr>
        <w:spacing w:line="480" w:lineRule="auto"/>
        <w:jc w:val="center"/>
        <w:rPr>
          <w:rFonts w:ascii="Times New Roman" w:hAnsi="Times New Roman" w:cs="Times New Roman"/>
          <w:b/>
          <w:sz w:val="24"/>
          <w:u w:val="single"/>
        </w:rPr>
      </w:pPr>
    </w:p>
    <w:p w14:paraId="2A87AF75" w14:textId="77777777" w:rsidR="006D7DF3" w:rsidRDefault="006D7DF3" w:rsidP="00337990">
      <w:pPr>
        <w:spacing w:line="480" w:lineRule="auto"/>
        <w:jc w:val="center"/>
        <w:rPr>
          <w:rFonts w:ascii="Times New Roman" w:hAnsi="Times New Roman" w:cs="Times New Roman"/>
          <w:b/>
          <w:sz w:val="24"/>
          <w:u w:val="single"/>
        </w:rPr>
      </w:pPr>
    </w:p>
    <w:p w14:paraId="3262E336" w14:textId="77777777" w:rsidR="006D7DF3" w:rsidRDefault="006D7DF3" w:rsidP="00337990">
      <w:pPr>
        <w:spacing w:line="480" w:lineRule="auto"/>
        <w:jc w:val="center"/>
        <w:rPr>
          <w:rFonts w:ascii="Times New Roman" w:hAnsi="Times New Roman" w:cs="Times New Roman"/>
          <w:b/>
          <w:sz w:val="24"/>
          <w:u w:val="single"/>
        </w:rPr>
      </w:pPr>
    </w:p>
    <w:p w14:paraId="16B361F1" w14:textId="77777777" w:rsidR="006D7DF3" w:rsidRDefault="006D7DF3" w:rsidP="00337990">
      <w:pPr>
        <w:spacing w:line="480" w:lineRule="auto"/>
        <w:jc w:val="center"/>
        <w:rPr>
          <w:rFonts w:ascii="Times New Roman" w:hAnsi="Times New Roman" w:cs="Times New Roman"/>
          <w:b/>
          <w:sz w:val="24"/>
          <w:u w:val="single"/>
        </w:rPr>
      </w:pPr>
    </w:p>
    <w:p w14:paraId="7AC10D6D" w14:textId="77777777" w:rsidR="006D7DF3" w:rsidRDefault="006E23B4" w:rsidP="00337990">
      <w:pPr>
        <w:spacing w:line="480" w:lineRule="auto"/>
        <w:jc w:val="center"/>
        <w:rPr>
          <w:rFonts w:ascii="Times New Roman" w:hAnsi="Times New Roman" w:cs="Times New Roman"/>
          <w:b/>
          <w:sz w:val="24"/>
          <w:u w:val="single"/>
        </w:rPr>
      </w:pPr>
      <w:r>
        <w:rPr>
          <w:rFonts w:ascii="Times New Roman" w:hAnsi="Times New Roman" w:cs="Times New Roman"/>
          <w:b/>
          <w:noProof/>
          <w:sz w:val="24"/>
          <w:u w:val="single"/>
        </w:rPr>
        <mc:AlternateContent>
          <mc:Choice Requires="wps">
            <w:drawing>
              <wp:anchor distT="0" distB="0" distL="114300" distR="114300" simplePos="0" relativeHeight="251659264" behindDoc="0" locked="0" layoutInCell="1" allowOverlap="1" wp14:anchorId="2F23D36D" wp14:editId="0C72B609">
                <wp:simplePos x="0" y="0"/>
                <wp:positionH relativeFrom="column">
                  <wp:posOffset>1600200</wp:posOffset>
                </wp:positionH>
                <wp:positionV relativeFrom="paragraph">
                  <wp:posOffset>254000</wp:posOffset>
                </wp:positionV>
                <wp:extent cx="2971800" cy="1257300"/>
                <wp:effectExtent l="0" t="0" r="0" b="12700"/>
                <wp:wrapSquare wrapText="bothSides"/>
                <wp:docPr id="1" name="Text Box 1"/>
                <wp:cNvGraphicFramePr/>
                <a:graphic xmlns:a="http://schemas.openxmlformats.org/drawingml/2006/main">
                  <a:graphicData uri="http://schemas.microsoft.com/office/word/2010/wordprocessingShape">
                    <wps:wsp>
                      <wps:cNvSpPr txBox="1"/>
                      <wps:spPr>
                        <a:xfrm>
                          <a:off x="0" y="0"/>
                          <a:ext cx="2971800" cy="1257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BE204B" w14:textId="77777777" w:rsidR="006E23B4" w:rsidRDefault="006E23B4" w:rsidP="006E23B4">
                            <w:pPr>
                              <w:jc w:val="center"/>
                              <w:rPr>
                                <w:sz w:val="24"/>
                                <w:szCs w:val="24"/>
                              </w:rPr>
                            </w:pPr>
                            <w:r w:rsidRPr="006E23B4">
                              <w:rPr>
                                <w:sz w:val="24"/>
                                <w:szCs w:val="24"/>
                              </w:rPr>
                              <w:t>Michael Christian</w:t>
                            </w:r>
                          </w:p>
                          <w:p w14:paraId="43E9B519" w14:textId="77777777" w:rsidR="006E23B4" w:rsidRDefault="006E23B4" w:rsidP="006E23B4">
                            <w:pPr>
                              <w:jc w:val="center"/>
                              <w:rPr>
                                <w:sz w:val="24"/>
                                <w:szCs w:val="24"/>
                              </w:rPr>
                            </w:pPr>
                            <w:r>
                              <w:rPr>
                                <w:sz w:val="24"/>
                                <w:szCs w:val="24"/>
                              </w:rPr>
                              <w:t xml:space="preserve">Lesson 4 </w:t>
                            </w:r>
                            <w:bookmarkStart w:id="0" w:name="_GoBack"/>
                            <w:bookmarkEnd w:id="0"/>
                            <w:r>
                              <w:rPr>
                                <w:sz w:val="24"/>
                                <w:szCs w:val="24"/>
                              </w:rPr>
                              <w:t>Article Review</w:t>
                            </w:r>
                          </w:p>
                          <w:p w14:paraId="77D56C17" w14:textId="77777777" w:rsidR="006E23B4" w:rsidRDefault="006E23B4" w:rsidP="006E23B4">
                            <w:pPr>
                              <w:jc w:val="center"/>
                              <w:rPr>
                                <w:sz w:val="24"/>
                                <w:szCs w:val="24"/>
                              </w:rPr>
                            </w:pPr>
                            <w:r>
                              <w:rPr>
                                <w:sz w:val="24"/>
                                <w:szCs w:val="24"/>
                              </w:rPr>
                              <w:t>Foundations of HRD</w:t>
                            </w:r>
                          </w:p>
                          <w:p w14:paraId="51A09502" w14:textId="77777777" w:rsidR="006E23B4" w:rsidRPr="006E23B4" w:rsidRDefault="006E23B4" w:rsidP="006E23B4">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126pt;margin-top:20pt;width:234pt;height:9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" filled="f" stroked="f">
                <v:textbox>
                  <w:txbxContent>
                    <w:p w14:paraId="27BE204B" w14:textId="77777777" w:rsidR="006E23B4" w:rsidRDefault="006E23B4" w:rsidP="006E23B4">
                      <w:pPr>
                        <w:jc w:val="center"/>
                        <w:rPr>
                          <w:sz w:val="24"/>
                          <w:szCs w:val="24"/>
                        </w:rPr>
                      </w:pPr>
                      <w:r w:rsidRPr="006E23B4">
                        <w:rPr>
                          <w:sz w:val="24"/>
                          <w:szCs w:val="24"/>
                        </w:rPr>
                        <w:t>Michael Christian</w:t>
                      </w:r>
                    </w:p>
                    <w:p w14:paraId="43E9B519" w14:textId="77777777" w:rsidR="006E23B4" w:rsidRDefault="006E23B4" w:rsidP="006E23B4">
                      <w:pPr>
                        <w:jc w:val="center"/>
                        <w:rPr>
                          <w:sz w:val="24"/>
                          <w:szCs w:val="24"/>
                        </w:rPr>
                      </w:pPr>
                      <w:r>
                        <w:rPr>
                          <w:sz w:val="24"/>
                          <w:szCs w:val="24"/>
                        </w:rPr>
                        <w:t xml:space="preserve">Lesson 4 </w:t>
                      </w:r>
                      <w:bookmarkStart w:id="1" w:name="_GoBack"/>
                      <w:bookmarkEnd w:id="1"/>
                      <w:r>
                        <w:rPr>
                          <w:sz w:val="24"/>
                          <w:szCs w:val="24"/>
                        </w:rPr>
                        <w:t>Article Review</w:t>
                      </w:r>
                    </w:p>
                    <w:p w14:paraId="77D56C17" w14:textId="77777777" w:rsidR="006E23B4" w:rsidRDefault="006E23B4" w:rsidP="006E23B4">
                      <w:pPr>
                        <w:jc w:val="center"/>
                        <w:rPr>
                          <w:sz w:val="24"/>
                          <w:szCs w:val="24"/>
                        </w:rPr>
                      </w:pPr>
                      <w:r>
                        <w:rPr>
                          <w:sz w:val="24"/>
                          <w:szCs w:val="24"/>
                        </w:rPr>
                        <w:t>Foundations of HRD</w:t>
                      </w:r>
                    </w:p>
                    <w:p w14:paraId="51A09502" w14:textId="77777777" w:rsidR="006E23B4" w:rsidRPr="006E23B4" w:rsidRDefault="006E23B4" w:rsidP="006E23B4">
                      <w:pPr>
                        <w:jc w:val="center"/>
                        <w:rPr>
                          <w:rFonts w:ascii="Times New Roman" w:hAnsi="Times New Roman" w:cs="Times New Roman"/>
                          <w:sz w:val="24"/>
                          <w:szCs w:val="24"/>
                        </w:rPr>
                      </w:pPr>
                    </w:p>
                  </w:txbxContent>
                </v:textbox>
                <w10:wrap type="square"/>
              </v:shape>
            </w:pict>
          </mc:Fallback>
        </mc:AlternateContent>
      </w:r>
    </w:p>
    <w:p w14:paraId="5B2CF540" w14:textId="77777777" w:rsidR="006D7DF3" w:rsidRDefault="006D7DF3" w:rsidP="00337990">
      <w:pPr>
        <w:spacing w:line="480" w:lineRule="auto"/>
        <w:jc w:val="center"/>
        <w:rPr>
          <w:rFonts w:ascii="Times New Roman" w:hAnsi="Times New Roman" w:cs="Times New Roman"/>
          <w:b/>
          <w:sz w:val="24"/>
          <w:u w:val="single"/>
        </w:rPr>
      </w:pPr>
    </w:p>
    <w:p w14:paraId="66C96C64" w14:textId="77777777" w:rsidR="006D7DF3" w:rsidRDefault="006D7DF3" w:rsidP="00337990">
      <w:pPr>
        <w:spacing w:line="480" w:lineRule="auto"/>
        <w:jc w:val="center"/>
        <w:rPr>
          <w:rFonts w:ascii="Times New Roman" w:hAnsi="Times New Roman" w:cs="Times New Roman"/>
          <w:b/>
          <w:sz w:val="24"/>
          <w:u w:val="single"/>
        </w:rPr>
      </w:pPr>
    </w:p>
    <w:p w14:paraId="585037DB" w14:textId="77777777" w:rsidR="006D7DF3" w:rsidRDefault="006D7DF3" w:rsidP="00337990">
      <w:pPr>
        <w:spacing w:line="480" w:lineRule="auto"/>
        <w:jc w:val="center"/>
        <w:rPr>
          <w:rFonts w:ascii="Times New Roman" w:hAnsi="Times New Roman" w:cs="Times New Roman"/>
          <w:b/>
          <w:sz w:val="24"/>
          <w:u w:val="single"/>
        </w:rPr>
      </w:pPr>
    </w:p>
    <w:p w14:paraId="187BAC3F" w14:textId="77777777" w:rsidR="006D7DF3" w:rsidRDefault="006D7DF3" w:rsidP="00337990">
      <w:pPr>
        <w:spacing w:line="480" w:lineRule="auto"/>
        <w:jc w:val="center"/>
        <w:rPr>
          <w:rFonts w:ascii="Times New Roman" w:hAnsi="Times New Roman" w:cs="Times New Roman"/>
          <w:b/>
          <w:sz w:val="24"/>
          <w:u w:val="single"/>
        </w:rPr>
      </w:pPr>
    </w:p>
    <w:p w14:paraId="5B8B9EA3" w14:textId="77777777" w:rsidR="006D7DF3" w:rsidRDefault="006D7DF3" w:rsidP="00337990">
      <w:pPr>
        <w:spacing w:line="480" w:lineRule="auto"/>
        <w:jc w:val="center"/>
        <w:rPr>
          <w:rFonts w:ascii="Times New Roman" w:hAnsi="Times New Roman" w:cs="Times New Roman"/>
          <w:b/>
          <w:sz w:val="24"/>
          <w:u w:val="single"/>
        </w:rPr>
      </w:pPr>
    </w:p>
    <w:p w14:paraId="1651C46F" w14:textId="77777777" w:rsidR="006D7DF3" w:rsidRDefault="006D7DF3" w:rsidP="00337990">
      <w:pPr>
        <w:spacing w:line="480" w:lineRule="auto"/>
        <w:jc w:val="center"/>
        <w:rPr>
          <w:rFonts w:ascii="Times New Roman" w:hAnsi="Times New Roman" w:cs="Times New Roman"/>
          <w:b/>
          <w:sz w:val="24"/>
          <w:u w:val="single"/>
        </w:rPr>
      </w:pPr>
    </w:p>
    <w:p w14:paraId="59E99B68" w14:textId="77777777" w:rsidR="006D7DF3" w:rsidRDefault="006D7DF3" w:rsidP="00337990">
      <w:pPr>
        <w:spacing w:line="480" w:lineRule="auto"/>
        <w:jc w:val="center"/>
        <w:rPr>
          <w:rFonts w:ascii="Times New Roman" w:hAnsi="Times New Roman" w:cs="Times New Roman"/>
          <w:b/>
          <w:sz w:val="24"/>
          <w:u w:val="single"/>
        </w:rPr>
      </w:pPr>
    </w:p>
    <w:p w14:paraId="71FBD0C0" w14:textId="77777777" w:rsidR="006D7DF3" w:rsidRDefault="006D7DF3" w:rsidP="00337990">
      <w:pPr>
        <w:spacing w:line="480" w:lineRule="auto"/>
        <w:jc w:val="center"/>
        <w:rPr>
          <w:rFonts w:ascii="Times New Roman" w:hAnsi="Times New Roman" w:cs="Times New Roman"/>
          <w:b/>
          <w:sz w:val="24"/>
          <w:u w:val="single"/>
        </w:rPr>
      </w:pPr>
    </w:p>
    <w:p w14:paraId="64844C23" w14:textId="77777777" w:rsidR="006D7DF3" w:rsidRDefault="006D7DF3" w:rsidP="00337990">
      <w:pPr>
        <w:spacing w:line="480" w:lineRule="auto"/>
        <w:jc w:val="center"/>
        <w:rPr>
          <w:rFonts w:ascii="Times New Roman" w:hAnsi="Times New Roman" w:cs="Times New Roman"/>
          <w:b/>
          <w:sz w:val="24"/>
          <w:u w:val="single"/>
        </w:rPr>
      </w:pPr>
    </w:p>
    <w:p w14:paraId="4269B441" w14:textId="77777777" w:rsidR="006D7DF3" w:rsidRDefault="006D7DF3" w:rsidP="00337990">
      <w:pPr>
        <w:spacing w:line="480" w:lineRule="auto"/>
        <w:jc w:val="center"/>
        <w:rPr>
          <w:rFonts w:ascii="Times New Roman" w:hAnsi="Times New Roman" w:cs="Times New Roman"/>
          <w:b/>
          <w:sz w:val="24"/>
          <w:u w:val="single"/>
        </w:rPr>
      </w:pPr>
    </w:p>
    <w:p w14:paraId="6C34FDC6" w14:textId="77777777" w:rsidR="006D7DF3" w:rsidRDefault="006D7DF3" w:rsidP="00337990">
      <w:pPr>
        <w:spacing w:line="480" w:lineRule="auto"/>
        <w:jc w:val="center"/>
        <w:rPr>
          <w:rFonts w:ascii="Times New Roman" w:hAnsi="Times New Roman" w:cs="Times New Roman"/>
          <w:b/>
          <w:sz w:val="24"/>
          <w:u w:val="single"/>
        </w:rPr>
      </w:pPr>
    </w:p>
    <w:p w14:paraId="47F87ECE" w14:textId="77777777" w:rsidR="006D7DF3" w:rsidRDefault="006D7DF3" w:rsidP="00337990">
      <w:pPr>
        <w:spacing w:line="480" w:lineRule="auto"/>
        <w:jc w:val="center"/>
        <w:rPr>
          <w:rFonts w:ascii="Times New Roman" w:hAnsi="Times New Roman" w:cs="Times New Roman"/>
          <w:b/>
          <w:sz w:val="24"/>
          <w:u w:val="single"/>
        </w:rPr>
      </w:pPr>
    </w:p>
    <w:p w14:paraId="232571A4" w14:textId="77777777" w:rsidR="009B5C04" w:rsidRPr="00570AD3" w:rsidRDefault="009B5C04" w:rsidP="00337990">
      <w:pPr>
        <w:spacing w:line="480" w:lineRule="auto"/>
        <w:jc w:val="center"/>
        <w:rPr>
          <w:rFonts w:ascii="Times New Roman" w:hAnsi="Times New Roman" w:cs="Times New Roman"/>
          <w:b/>
          <w:sz w:val="24"/>
          <w:u w:val="single"/>
        </w:rPr>
      </w:pPr>
      <w:r w:rsidRPr="00570AD3">
        <w:rPr>
          <w:rFonts w:ascii="Times New Roman" w:hAnsi="Times New Roman" w:cs="Times New Roman"/>
          <w:b/>
          <w:sz w:val="24"/>
          <w:u w:val="single"/>
        </w:rPr>
        <w:lastRenderedPageBreak/>
        <w:t>ARTICLE REVIEW</w:t>
      </w:r>
    </w:p>
    <w:p w14:paraId="6E855B05" w14:textId="77777777" w:rsidR="00921452" w:rsidRPr="00570AD3" w:rsidRDefault="00921452" w:rsidP="006D7DF3">
      <w:pPr>
        <w:spacing w:line="480" w:lineRule="auto"/>
        <w:ind w:left="720" w:hanging="720"/>
        <w:jc w:val="center"/>
        <w:rPr>
          <w:rFonts w:ascii="Times New Roman" w:hAnsi="Times New Roman" w:cs="Times New Roman"/>
          <w:sz w:val="24"/>
        </w:rPr>
      </w:pPr>
      <w:r w:rsidRPr="00570AD3">
        <w:rPr>
          <w:rFonts w:ascii="Times New Roman" w:hAnsi="Times New Roman" w:cs="Times New Roman"/>
          <w:sz w:val="24"/>
        </w:rPr>
        <w:t>Toward Understanding the Role of Web 2.0 Technology in Self-Directed Learning and Job Performance</w:t>
      </w:r>
      <w:r w:rsidR="006D7DF3">
        <w:rPr>
          <w:rFonts w:ascii="Times New Roman" w:hAnsi="Times New Roman" w:cs="Times New Roman"/>
          <w:sz w:val="24"/>
        </w:rPr>
        <w:t xml:space="preserve"> by Shirley J. Caruso</w:t>
      </w:r>
    </w:p>
    <w:p w14:paraId="0D01C2BC" w14:textId="77777777" w:rsidR="00FD5A71" w:rsidRPr="00570AD3" w:rsidRDefault="00FD5A71" w:rsidP="00337990">
      <w:pPr>
        <w:spacing w:line="480" w:lineRule="auto"/>
        <w:jc w:val="center"/>
        <w:rPr>
          <w:rFonts w:ascii="Times New Roman" w:hAnsi="Times New Roman" w:cs="Times New Roman"/>
          <w:b/>
          <w:sz w:val="24"/>
        </w:rPr>
      </w:pPr>
      <w:r w:rsidRPr="00570AD3">
        <w:rPr>
          <w:rFonts w:ascii="Times New Roman" w:hAnsi="Times New Roman" w:cs="Times New Roman"/>
          <w:b/>
          <w:sz w:val="24"/>
        </w:rPr>
        <w:t>Summary of the Article</w:t>
      </w:r>
    </w:p>
    <w:p w14:paraId="179859C7" w14:textId="77777777" w:rsidR="00285FB3" w:rsidRPr="00570AD3" w:rsidRDefault="00911199" w:rsidP="00337990">
      <w:pPr>
        <w:spacing w:line="480" w:lineRule="auto"/>
        <w:ind w:firstLine="720"/>
        <w:jc w:val="both"/>
        <w:rPr>
          <w:rFonts w:ascii="Times New Roman" w:hAnsi="Times New Roman" w:cs="Times New Roman"/>
          <w:sz w:val="24"/>
        </w:rPr>
      </w:pPr>
      <w:r w:rsidRPr="00570AD3">
        <w:rPr>
          <w:rFonts w:ascii="Times New Roman" w:hAnsi="Times New Roman" w:cs="Times New Roman"/>
          <w:sz w:val="24"/>
        </w:rPr>
        <w:t>In summary, the primary reason why the author, Shirley J. Caruso, wrote this article was to explore and describe job performance outcomes on the basis of the way in which self-directed learning</w:t>
      </w:r>
      <w:r w:rsidR="0089673A" w:rsidRPr="00570AD3">
        <w:rPr>
          <w:rFonts w:ascii="Times New Roman" w:hAnsi="Times New Roman" w:cs="Times New Roman"/>
          <w:sz w:val="24"/>
        </w:rPr>
        <w:t xml:space="preserve"> (SDL)</w:t>
      </w:r>
      <w:r w:rsidRPr="00570AD3">
        <w:rPr>
          <w:rFonts w:ascii="Times New Roman" w:hAnsi="Times New Roman" w:cs="Times New Roman"/>
          <w:sz w:val="24"/>
        </w:rPr>
        <w:t xml:space="preserve"> activities of employees are conducted and mediated by the use of Web 2.0 technologies in organizational settings. Accordingly, the main research issue that the author addressed in the article was the role that Web 2.0 technology plays in self-directed workplace learning and job performance outcomes to benefit employees, organizations, and human resource development professionals</w:t>
      </w:r>
      <w:r w:rsidR="00570AD3" w:rsidRPr="00570AD3">
        <w:rPr>
          <w:rFonts w:ascii="Times New Roman" w:hAnsi="Times New Roman" w:cs="Times New Roman"/>
          <w:sz w:val="24"/>
        </w:rPr>
        <w:t xml:space="preserve"> (Caruso, 2018)</w:t>
      </w:r>
      <w:r w:rsidRPr="00570AD3">
        <w:rPr>
          <w:rFonts w:ascii="Times New Roman" w:hAnsi="Times New Roman" w:cs="Times New Roman"/>
          <w:sz w:val="24"/>
        </w:rPr>
        <w:t>.</w:t>
      </w:r>
      <w:r w:rsidR="00FF56B1" w:rsidRPr="00570AD3">
        <w:rPr>
          <w:rFonts w:ascii="Times New Roman" w:hAnsi="Times New Roman" w:cs="Times New Roman"/>
          <w:sz w:val="24"/>
        </w:rPr>
        <w:t xml:space="preserve"> </w:t>
      </w:r>
      <w:r w:rsidR="00213D66" w:rsidRPr="00570AD3">
        <w:rPr>
          <w:rFonts w:ascii="Times New Roman" w:hAnsi="Times New Roman" w:cs="Times New Roman"/>
          <w:sz w:val="24"/>
        </w:rPr>
        <w:t>Though not expressly stated, the research question upon which the article was written was: what is the role of Web 2.0 technology on self-directed learning activities of employees in organizational settings?</w:t>
      </w:r>
    </w:p>
    <w:p w14:paraId="4AB8D29A" w14:textId="77777777" w:rsidR="00213D66" w:rsidRPr="00570AD3" w:rsidRDefault="00213D66" w:rsidP="00337990">
      <w:pPr>
        <w:spacing w:line="480" w:lineRule="auto"/>
        <w:ind w:firstLine="720"/>
        <w:jc w:val="both"/>
        <w:rPr>
          <w:rFonts w:ascii="Times New Roman" w:hAnsi="Times New Roman" w:cs="Times New Roman"/>
          <w:sz w:val="24"/>
        </w:rPr>
      </w:pPr>
      <w:r w:rsidRPr="00570AD3">
        <w:rPr>
          <w:rFonts w:ascii="Times New Roman" w:hAnsi="Times New Roman" w:cs="Times New Roman"/>
          <w:sz w:val="24"/>
        </w:rPr>
        <w:t xml:space="preserve">The author </w:t>
      </w:r>
      <w:r w:rsidR="00335190" w:rsidRPr="00570AD3">
        <w:rPr>
          <w:rFonts w:ascii="Times New Roman" w:hAnsi="Times New Roman" w:cs="Times New Roman"/>
          <w:sz w:val="24"/>
        </w:rPr>
        <w:t>relied on</w:t>
      </w:r>
      <w:r w:rsidRPr="00570AD3">
        <w:rPr>
          <w:rFonts w:ascii="Times New Roman" w:hAnsi="Times New Roman" w:cs="Times New Roman"/>
          <w:sz w:val="24"/>
        </w:rPr>
        <w:t xml:space="preserve"> an exploratory approach to examine</w:t>
      </w:r>
      <w:r w:rsidR="00335190" w:rsidRPr="00570AD3">
        <w:rPr>
          <w:rFonts w:ascii="Times New Roman" w:hAnsi="Times New Roman" w:cs="Times New Roman"/>
          <w:sz w:val="24"/>
        </w:rPr>
        <w:t xml:space="preserve"> the main issue addressed in the article. To achieve the main objective of the article, the author used the literature review methodology where she analyzed existing empirical and qualitative studies which bear a close relation with her topic of study. </w:t>
      </w:r>
      <w:r w:rsidR="00A95FCD" w:rsidRPr="00570AD3">
        <w:rPr>
          <w:rFonts w:ascii="Times New Roman" w:hAnsi="Times New Roman" w:cs="Times New Roman"/>
          <w:sz w:val="24"/>
        </w:rPr>
        <w:t xml:space="preserve">The author uses peer reviewed journals and research papers from peer reviewed journal databases for her review. </w:t>
      </w:r>
      <w:r w:rsidR="00335190" w:rsidRPr="00570AD3">
        <w:rPr>
          <w:rFonts w:ascii="Times New Roman" w:hAnsi="Times New Roman" w:cs="Times New Roman"/>
          <w:sz w:val="24"/>
        </w:rPr>
        <w:t xml:space="preserve">From the literature review, the author was able to explore various findings that previous scholars arrived at in the past and used these findings provide both empirical and qualitative evidence to support her findings and conclusions </w:t>
      </w:r>
      <w:r w:rsidR="00A95FCD" w:rsidRPr="00570AD3">
        <w:rPr>
          <w:rFonts w:ascii="Times New Roman" w:hAnsi="Times New Roman" w:cs="Times New Roman"/>
          <w:sz w:val="24"/>
        </w:rPr>
        <w:t>in the article.</w:t>
      </w:r>
    </w:p>
    <w:p w14:paraId="2F743756" w14:textId="77777777" w:rsidR="00A95FCD" w:rsidRPr="00570AD3" w:rsidRDefault="00971693" w:rsidP="00337990">
      <w:pPr>
        <w:spacing w:line="480" w:lineRule="auto"/>
        <w:ind w:firstLine="720"/>
        <w:jc w:val="both"/>
        <w:rPr>
          <w:rFonts w:ascii="Times New Roman" w:hAnsi="Times New Roman" w:cs="Times New Roman"/>
          <w:sz w:val="24"/>
        </w:rPr>
      </w:pPr>
      <w:r w:rsidRPr="00570AD3">
        <w:rPr>
          <w:rFonts w:ascii="Times New Roman" w:hAnsi="Times New Roman" w:cs="Times New Roman"/>
          <w:sz w:val="24"/>
        </w:rPr>
        <w:lastRenderedPageBreak/>
        <w:t xml:space="preserve">Following from the in-depth literature review, the author of the article arrived at several findings and propositions. One of the findings </w:t>
      </w:r>
      <w:r w:rsidR="0089673A" w:rsidRPr="00570AD3">
        <w:rPr>
          <w:rFonts w:ascii="Times New Roman" w:hAnsi="Times New Roman" w:cs="Times New Roman"/>
          <w:sz w:val="24"/>
        </w:rPr>
        <w:t xml:space="preserve">presented in the article </w:t>
      </w:r>
      <w:r w:rsidRPr="00570AD3">
        <w:rPr>
          <w:rFonts w:ascii="Times New Roman" w:hAnsi="Times New Roman" w:cs="Times New Roman"/>
          <w:sz w:val="24"/>
        </w:rPr>
        <w:t xml:space="preserve">was that </w:t>
      </w:r>
      <w:r w:rsidR="004A47D7" w:rsidRPr="00570AD3">
        <w:rPr>
          <w:rFonts w:ascii="Times New Roman" w:hAnsi="Times New Roman" w:cs="Times New Roman"/>
          <w:sz w:val="24"/>
        </w:rPr>
        <w:t>“</w:t>
      </w:r>
      <w:r w:rsidR="0089673A" w:rsidRPr="00570AD3">
        <w:rPr>
          <w:rFonts w:ascii="Times New Roman" w:hAnsi="Times New Roman" w:cs="Times New Roman"/>
          <w:sz w:val="24"/>
        </w:rPr>
        <w:t>Web 2.0 technologies must be situated in the work environment to facilitate SDL experiences resulting in job performance</w:t>
      </w:r>
      <w:r w:rsidR="004A47D7" w:rsidRPr="00570AD3">
        <w:rPr>
          <w:rFonts w:ascii="Times New Roman" w:hAnsi="Times New Roman" w:cs="Times New Roman"/>
          <w:sz w:val="24"/>
        </w:rPr>
        <w:t>” (Caruso, 2018)</w:t>
      </w:r>
      <w:r w:rsidR="0089673A" w:rsidRPr="00570AD3">
        <w:rPr>
          <w:rFonts w:ascii="Times New Roman" w:hAnsi="Times New Roman" w:cs="Times New Roman"/>
          <w:sz w:val="24"/>
        </w:rPr>
        <w:t xml:space="preserve">. For this finding, the author proposed that organizations should </w:t>
      </w:r>
      <w:r w:rsidR="004A47D7" w:rsidRPr="00570AD3">
        <w:rPr>
          <w:rFonts w:ascii="Times New Roman" w:hAnsi="Times New Roman" w:cs="Times New Roman"/>
          <w:sz w:val="24"/>
        </w:rPr>
        <w:t>find out the tools of</w:t>
      </w:r>
      <w:r w:rsidR="0089673A" w:rsidRPr="00570AD3">
        <w:rPr>
          <w:rFonts w:ascii="Times New Roman" w:hAnsi="Times New Roman" w:cs="Times New Roman"/>
          <w:sz w:val="24"/>
        </w:rPr>
        <w:t xml:space="preserve"> Web 2.0 </w:t>
      </w:r>
      <w:r w:rsidR="004A47D7" w:rsidRPr="00570AD3">
        <w:rPr>
          <w:rFonts w:ascii="Times New Roman" w:hAnsi="Times New Roman" w:cs="Times New Roman"/>
          <w:sz w:val="24"/>
        </w:rPr>
        <w:t>technology that offer the most benefit</w:t>
      </w:r>
      <w:r w:rsidR="0089673A" w:rsidRPr="00570AD3">
        <w:rPr>
          <w:rFonts w:ascii="Times New Roman" w:hAnsi="Times New Roman" w:cs="Times New Roman"/>
          <w:sz w:val="24"/>
        </w:rPr>
        <w:t xml:space="preserve"> to the organization</w:t>
      </w:r>
      <w:r w:rsidR="004A47D7" w:rsidRPr="00570AD3">
        <w:rPr>
          <w:rFonts w:ascii="Times New Roman" w:hAnsi="Times New Roman" w:cs="Times New Roman"/>
          <w:sz w:val="24"/>
        </w:rPr>
        <w:t xml:space="preserve">. It is such tools that should be </w:t>
      </w:r>
      <w:r w:rsidR="0089673A" w:rsidRPr="00570AD3">
        <w:rPr>
          <w:rFonts w:ascii="Times New Roman" w:hAnsi="Times New Roman" w:cs="Times New Roman"/>
          <w:sz w:val="24"/>
        </w:rPr>
        <w:t>endorse</w:t>
      </w:r>
      <w:r w:rsidR="004A47D7" w:rsidRPr="00570AD3">
        <w:rPr>
          <w:rFonts w:ascii="Times New Roman" w:hAnsi="Times New Roman" w:cs="Times New Roman"/>
          <w:sz w:val="24"/>
        </w:rPr>
        <w:t xml:space="preserve">d </w:t>
      </w:r>
      <w:r w:rsidR="0089673A" w:rsidRPr="00570AD3">
        <w:rPr>
          <w:rFonts w:ascii="Times New Roman" w:hAnsi="Times New Roman" w:cs="Times New Roman"/>
          <w:sz w:val="24"/>
        </w:rPr>
        <w:t>as</w:t>
      </w:r>
      <w:r w:rsidR="004A47D7" w:rsidRPr="00570AD3">
        <w:rPr>
          <w:rFonts w:ascii="Times New Roman" w:hAnsi="Times New Roman" w:cs="Times New Roman"/>
          <w:sz w:val="24"/>
        </w:rPr>
        <w:t xml:space="preserve"> resources of learning in the</w:t>
      </w:r>
      <w:r w:rsidR="0089673A" w:rsidRPr="00570AD3">
        <w:rPr>
          <w:rFonts w:ascii="Times New Roman" w:hAnsi="Times New Roman" w:cs="Times New Roman"/>
          <w:sz w:val="24"/>
        </w:rPr>
        <w:t xml:space="preserve"> workplace. Another finding of the article was that </w:t>
      </w:r>
      <w:r w:rsidR="00570AD3" w:rsidRPr="00570AD3">
        <w:rPr>
          <w:rFonts w:ascii="Times New Roman" w:hAnsi="Times New Roman" w:cs="Times New Roman"/>
          <w:sz w:val="24"/>
        </w:rPr>
        <w:t>“</w:t>
      </w:r>
      <w:r w:rsidR="0089673A" w:rsidRPr="00570AD3">
        <w:rPr>
          <w:rFonts w:ascii="Times New Roman" w:hAnsi="Times New Roman" w:cs="Times New Roman"/>
          <w:sz w:val="24"/>
        </w:rPr>
        <w:t>interactive technology tools to enable social learning and collaboration are being adopted by employees on their initiative, rather than waiting for them to become available through the company</w:t>
      </w:r>
      <w:r w:rsidR="00570AD3" w:rsidRPr="00570AD3">
        <w:rPr>
          <w:rFonts w:ascii="Times New Roman" w:hAnsi="Times New Roman" w:cs="Times New Roman"/>
          <w:sz w:val="24"/>
        </w:rPr>
        <w:t>” (Caruso, 2018)</w:t>
      </w:r>
      <w:r w:rsidR="0089673A" w:rsidRPr="00570AD3">
        <w:rPr>
          <w:rFonts w:ascii="Times New Roman" w:hAnsi="Times New Roman" w:cs="Times New Roman"/>
          <w:sz w:val="24"/>
        </w:rPr>
        <w:t xml:space="preserve">. This is a very poor state </w:t>
      </w:r>
      <w:r w:rsidR="00570AD3" w:rsidRPr="00570AD3">
        <w:rPr>
          <w:rFonts w:ascii="Times New Roman" w:hAnsi="Times New Roman" w:cs="Times New Roman"/>
          <w:sz w:val="24"/>
        </w:rPr>
        <w:t xml:space="preserve">of affairs </w:t>
      </w:r>
      <w:r w:rsidR="0089673A" w:rsidRPr="00570AD3">
        <w:rPr>
          <w:rFonts w:ascii="Times New Roman" w:hAnsi="Times New Roman" w:cs="Times New Roman"/>
          <w:sz w:val="24"/>
        </w:rPr>
        <w:t xml:space="preserve">that needs to be changed, the change of which the author proposed that organizations should work </w:t>
      </w:r>
      <w:r w:rsidR="00570AD3" w:rsidRPr="00570AD3">
        <w:rPr>
          <w:rFonts w:ascii="Times New Roman" w:hAnsi="Times New Roman" w:cs="Times New Roman"/>
          <w:sz w:val="24"/>
        </w:rPr>
        <w:t>closely with employees to find out</w:t>
      </w:r>
      <w:r w:rsidR="0089673A" w:rsidRPr="00570AD3">
        <w:rPr>
          <w:rFonts w:ascii="Times New Roman" w:hAnsi="Times New Roman" w:cs="Times New Roman"/>
          <w:sz w:val="24"/>
        </w:rPr>
        <w:t xml:space="preserve"> how</w:t>
      </w:r>
      <w:r w:rsidR="00570AD3" w:rsidRPr="00570AD3">
        <w:rPr>
          <w:rFonts w:ascii="Times New Roman" w:hAnsi="Times New Roman" w:cs="Times New Roman"/>
          <w:sz w:val="24"/>
        </w:rPr>
        <w:t xml:space="preserve"> best</w:t>
      </w:r>
      <w:r w:rsidR="0089673A" w:rsidRPr="00570AD3">
        <w:rPr>
          <w:rFonts w:ascii="Times New Roman" w:hAnsi="Times New Roman" w:cs="Times New Roman"/>
          <w:sz w:val="24"/>
        </w:rPr>
        <w:t xml:space="preserve"> Web 2.0 technology </w:t>
      </w:r>
      <w:r w:rsidR="00570AD3" w:rsidRPr="00570AD3">
        <w:rPr>
          <w:rFonts w:ascii="Times New Roman" w:hAnsi="Times New Roman" w:cs="Times New Roman"/>
          <w:sz w:val="24"/>
        </w:rPr>
        <w:t xml:space="preserve">leveraged </w:t>
      </w:r>
      <w:r w:rsidR="0089673A" w:rsidRPr="00570AD3">
        <w:rPr>
          <w:rFonts w:ascii="Times New Roman" w:hAnsi="Times New Roman" w:cs="Times New Roman"/>
          <w:sz w:val="24"/>
        </w:rPr>
        <w:t>in th</w:t>
      </w:r>
      <w:r w:rsidR="00570AD3" w:rsidRPr="00570AD3">
        <w:rPr>
          <w:rFonts w:ascii="Times New Roman" w:hAnsi="Times New Roman" w:cs="Times New Roman"/>
          <w:sz w:val="24"/>
        </w:rPr>
        <w:t>e working environment to enhance their job performance output</w:t>
      </w:r>
      <w:r w:rsidR="0089673A" w:rsidRPr="00570AD3">
        <w:rPr>
          <w:rFonts w:ascii="Times New Roman" w:hAnsi="Times New Roman" w:cs="Times New Roman"/>
          <w:sz w:val="24"/>
        </w:rPr>
        <w:t>.</w:t>
      </w:r>
    </w:p>
    <w:p w14:paraId="187BAC78" w14:textId="77777777" w:rsidR="00FD5A71" w:rsidRPr="00570AD3" w:rsidRDefault="00FD5A71" w:rsidP="00337990">
      <w:pPr>
        <w:spacing w:line="480" w:lineRule="auto"/>
        <w:jc w:val="center"/>
        <w:rPr>
          <w:rFonts w:ascii="Times New Roman" w:hAnsi="Times New Roman" w:cs="Times New Roman"/>
          <w:b/>
          <w:sz w:val="24"/>
        </w:rPr>
      </w:pPr>
      <w:r w:rsidRPr="00570AD3">
        <w:rPr>
          <w:rFonts w:ascii="Times New Roman" w:hAnsi="Times New Roman" w:cs="Times New Roman"/>
          <w:b/>
          <w:sz w:val="24"/>
        </w:rPr>
        <w:t>Implications of the Findings</w:t>
      </w:r>
    </w:p>
    <w:p w14:paraId="5B944358" w14:textId="77777777" w:rsidR="00346B6B" w:rsidRPr="00570AD3" w:rsidRDefault="003A0944" w:rsidP="00337990">
      <w:pPr>
        <w:spacing w:line="480" w:lineRule="auto"/>
        <w:ind w:firstLine="720"/>
        <w:jc w:val="both"/>
        <w:rPr>
          <w:rFonts w:ascii="Times New Roman" w:hAnsi="Times New Roman" w:cs="Times New Roman"/>
          <w:sz w:val="24"/>
        </w:rPr>
      </w:pPr>
      <w:r w:rsidRPr="00570AD3">
        <w:rPr>
          <w:rFonts w:ascii="Times New Roman" w:hAnsi="Times New Roman" w:cs="Times New Roman"/>
          <w:sz w:val="24"/>
        </w:rPr>
        <w:t xml:space="preserve">One of the Implications of the author’s findings for human performance improvement is that the findings provide relevant guidance to human resource professionals on how to create a collaborative working environment within organizations so that all organizational members can benefit from the </w:t>
      </w:r>
      <w:r w:rsidR="0052639F" w:rsidRPr="00570AD3">
        <w:rPr>
          <w:rFonts w:ascii="Times New Roman" w:hAnsi="Times New Roman" w:cs="Times New Roman"/>
          <w:sz w:val="24"/>
        </w:rPr>
        <w:t>Web 2.0 technologies</w:t>
      </w:r>
      <w:r w:rsidRPr="00570AD3">
        <w:rPr>
          <w:rFonts w:ascii="Times New Roman" w:hAnsi="Times New Roman" w:cs="Times New Roman"/>
          <w:sz w:val="24"/>
        </w:rPr>
        <w:t xml:space="preserve">. The second implication of the author’s findings is that the findings offer a good benchmark for the design of Web 2.0 to make it effective for human performance improvement. This is because the findings provide that </w:t>
      </w:r>
      <w:r w:rsidR="00BA385B" w:rsidRPr="00570AD3">
        <w:rPr>
          <w:rFonts w:ascii="Times New Roman" w:hAnsi="Times New Roman" w:cs="Times New Roman"/>
          <w:sz w:val="24"/>
        </w:rPr>
        <w:t xml:space="preserve">in order to support SDL experiences that relevant for improved job performance, then </w:t>
      </w:r>
      <w:r w:rsidRPr="00570AD3">
        <w:rPr>
          <w:rFonts w:ascii="Times New Roman" w:hAnsi="Times New Roman" w:cs="Times New Roman"/>
          <w:sz w:val="24"/>
        </w:rPr>
        <w:t>Web 2.0 should be free from poor performance consequences, be located in the working environment</w:t>
      </w:r>
      <w:r w:rsidR="00BA385B" w:rsidRPr="00570AD3">
        <w:rPr>
          <w:rFonts w:ascii="Times New Roman" w:hAnsi="Times New Roman" w:cs="Times New Roman"/>
          <w:sz w:val="24"/>
        </w:rPr>
        <w:t>, should be intuitive and informative.</w:t>
      </w:r>
    </w:p>
    <w:p w14:paraId="61E8794F" w14:textId="77777777" w:rsidR="005F7B8A" w:rsidRPr="00570AD3" w:rsidRDefault="005F7B8A" w:rsidP="00337990">
      <w:pPr>
        <w:spacing w:line="480" w:lineRule="auto"/>
        <w:ind w:firstLine="720"/>
        <w:jc w:val="both"/>
        <w:rPr>
          <w:rFonts w:ascii="Times New Roman" w:hAnsi="Times New Roman" w:cs="Times New Roman"/>
          <w:sz w:val="24"/>
        </w:rPr>
      </w:pPr>
      <w:r w:rsidRPr="00570AD3">
        <w:rPr>
          <w:rFonts w:ascii="Times New Roman" w:hAnsi="Times New Roman" w:cs="Times New Roman"/>
          <w:sz w:val="24"/>
        </w:rPr>
        <w:lastRenderedPageBreak/>
        <w:t xml:space="preserve">This material is particularly important as it </w:t>
      </w:r>
      <w:r w:rsidR="0098657E" w:rsidRPr="00570AD3">
        <w:rPr>
          <w:rFonts w:ascii="Times New Roman" w:hAnsi="Times New Roman" w:cs="Times New Roman"/>
          <w:sz w:val="24"/>
        </w:rPr>
        <w:t>offers very important recommendations which, when appropriately implemented, can help organizations to establish and maintain viable</w:t>
      </w:r>
      <w:r w:rsidR="0048483D" w:rsidRPr="00570AD3">
        <w:rPr>
          <w:rFonts w:ascii="Times New Roman" w:hAnsi="Times New Roman" w:cs="Times New Roman"/>
          <w:sz w:val="24"/>
        </w:rPr>
        <w:t xml:space="preserve"> internal collaboration</w:t>
      </w:r>
      <w:r w:rsidR="0098657E" w:rsidRPr="00570AD3">
        <w:rPr>
          <w:rFonts w:ascii="Times New Roman" w:hAnsi="Times New Roman" w:cs="Times New Roman"/>
          <w:sz w:val="24"/>
        </w:rPr>
        <w:t>s of organizational members. When such collaborations are coupled with well-designed</w:t>
      </w:r>
      <w:r w:rsidR="0048483D" w:rsidRPr="00570AD3">
        <w:rPr>
          <w:rFonts w:ascii="Times New Roman" w:hAnsi="Times New Roman" w:cs="Times New Roman"/>
          <w:sz w:val="24"/>
        </w:rPr>
        <w:t xml:space="preserve"> Web 2.0 technology</w:t>
      </w:r>
      <w:r w:rsidR="0098657E" w:rsidRPr="00570AD3">
        <w:rPr>
          <w:rFonts w:ascii="Times New Roman" w:hAnsi="Times New Roman" w:cs="Times New Roman"/>
          <w:sz w:val="24"/>
        </w:rPr>
        <w:t>, knowledge and information sharing is highly whereas the risks of confidentiality and security are greatly minimizing</w:t>
      </w:r>
      <w:r w:rsidR="0048483D" w:rsidRPr="00570AD3">
        <w:rPr>
          <w:rFonts w:ascii="Times New Roman" w:hAnsi="Times New Roman" w:cs="Times New Roman"/>
          <w:sz w:val="24"/>
        </w:rPr>
        <w:t xml:space="preserve">. </w:t>
      </w:r>
      <w:r w:rsidR="00347A06" w:rsidRPr="00570AD3">
        <w:rPr>
          <w:rFonts w:ascii="Times New Roman" w:hAnsi="Times New Roman" w:cs="Times New Roman"/>
          <w:sz w:val="24"/>
        </w:rPr>
        <w:t xml:space="preserve">By recommending an alignment of </w:t>
      </w:r>
      <w:r w:rsidR="0048483D" w:rsidRPr="00570AD3">
        <w:rPr>
          <w:rFonts w:ascii="Times New Roman" w:hAnsi="Times New Roman" w:cs="Times New Roman"/>
          <w:sz w:val="24"/>
        </w:rPr>
        <w:t xml:space="preserve">Web 2.0 technologies with the </w:t>
      </w:r>
      <w:r w:rsidR="00347A06" w:rsidRPr="00570AD3">
        <w:rPr>
          <w:rFonts w:ascii="Times New Roman" w:hAnsi="Times New Roman" w:cs="Times New Roman"/>
          <w:sz w:val="24"/>
        </w:rPr>
        <w:t xml:space="preserve">industry in which an organization operates, this material creates a viable avenue through which employees can be exposed to </w:t>
      </w:r>
      <w:r w:rsidR="0048483D" w:rsidRPr="00570AD3">
        <w:rPr>
          <w:rFonts w:ascii="Times New Roman" w:hAnsi="Times New Roman" w:cs="Times New Roman"/>
          <w:sz w:val="24"/>
        </w:rPr>
        <w:t>the resources</w:t>
      </w:r>
      <w:r w:rsidR="00347A06" w:rsidRPr="00570AD3">
        <w:rPr>
          <w:rFonts w:ascii="Times New Roman" w:hAnsi="Times New Roman" w:cs="Times New Roman"/>
          <w:sz w:val="24"/>
        </w:rPr>
        <w:t xml:space="preserve"> which provide them with the </w:t>
      </w:r>
      <w:r w:rsidR="0048483D" w:rsidRPr="00570AD3">
        <w:rPr>
          <w:rFonts w:ascii="Times New Roman" w:hAnsi="Times New Roman" w:cs="Times New Roman"/>
          <w:sz w:val="24"/>
        </w:rPr>
        <w:t>most potential</w:t>
      </w:r>
      <w:r w:rsidR="00347A06" w:rsidRPr="00570AD3">
        <w:rPr>
          <w:rFonts w:ascii="Times New Roman" w:hAnsi="Times New Roman" w:cs="Times New Roman"/>
          <w:sz w:val="24"/>
        </w:rPr>
        <w:t xml:space="preserve"> of learning</w:t>
      </w:r>
      <w:r w:rsidR="00F52F73" w:rsidRPr="00570AD3">
        <w:rPr>
          <w:rFonts w:ascii="Times New Roman" w:hAnsi="Times New Roman" w:cs="Times New Roman"/>
          <w:sz w:val="24"/>
        </w:rPr>
        <w:t xml:space="preserve"> how to improve their performance</w:t>
      </w:r>
      <w:r w:rsidR="0048483D" w:rsidRPr="00570AD3">
        <w:rPr>
          <w:rFonts w:ascii="Times New Roman" w:hAnsi="Times New Roman" w:cs="Times New Roman"/>
          <w:sz w:val="24"/>
        </w:rPr>
        <w:t>.</w:t>
      </w:r>
    </w:p>
    <w:p w14:paraId="2E82AC95" w14:textId="77777777" w:rsidR="00226050" w:rsidRPr="00570AD3" w:rsidRDefault="00226050" w:rsidP="00337990">
      <w:pPr>
        <w:spacing w:line="480" w:lineRule="auto"/>
        <w:jc w:val="center"/>
        <w:rPr>
          <w:rFonts w:ascii="Times New Roman" w:hAnsi="Times New Roman" w:cs="Times New Roman"/>
          <w:b/>
          <w:sz w:val="24"/>
        </w:rPr>
      </w:pPr>
      <w:r w:rsidRPr="00570AD3">
        <w:rPr>
          <w:rFonts w:ascii="Times New Roman" w:hAnsi="Times New Roman" w:cs="Times New Roman"/>
          <w:b/>
          <w:sz w:val="24"/>
        </w:rPr>
        <w:t>Critical Evaluation/Analysis</w:t>
      </w:r>
    </w:p>
    <w:p w14:paraId="6623A4A5" w14:textId="77777777" w:rsidR="00FD5A71" w:rsidRDefault="00226050" w:rsidP="00337990">
      <w:pPr>
        <w:spacing w:line="480" w:lineRule="auto"/>
        <w:ind w:firstLine="720"/>
        <w:jc w:val="both"/>
        <w:rPr>
          <w:rFonts w:ascii="Times New Roman" w:hAnsi="Times New Roman" w:cs="Times New Roman"/>
          <w:sz w:val="24"/>
        </w:rPr>
      </w:pPr>
      <w:r w:rsidRPr="00570AD3">
        <w:rPr>
          <w:rFonts w:ascii="Times New Roman" w:hAnsi="Times New Roman" w:cs="Times New Roman"/>
          <w:sz w:val="24"/>
        </w:rPr>
        <w:t>This article is a highly relevant material for all organizations with human resources</w:t>
      </w:r>
      <w:r w:rsidR="00602EE5" w:rsidRPr="00570AD3">
        <w:rPr>
          <w:rFonts w:ascii="Times New Roman" w:hAnsi="Times New Roman" w:cs="Times New Roman"/>
          <w:sz w:val="24"/>
        </w:rPr>
        <w:t xml:space="preserve"> and passes the CRAAP test</w:t>
      </w:r>
      <w:r w:rsidRPr="00570AD3">
        <w:rPr>
          <w:rFonts w:ascii="Times New Roman" w:hAnsi="Times New Roman" w:cs="Times New Roman"/>
          <w:sz w:val="24"/>
        </w:rPr>
        <w:t xml:space="preserve">. </w:t>
      </w:r>
      <w:r w:rsidR="00602EE5" w:rsidRPr="00570AD3">
        <w:rPr>
          <w:rFonts w:ascii="Times New Roman" w:hAnsi="Times New Roman" w:cs="Times New Roman"/>
          <w:sz w:val="24"/>
        </w:rPr>
        <w:t xml:space="preserve">The article is current as it is a 2018 publication and highly relevant </w:t>
      </w:r>
      <w:r w:rsidRPr="00570AD3">
        <w:rPr>
          <w:rFonts w:ascii="Times New Roman" w:hAnsi="Times New Roman" w:cs="Times New Roman"/>
          <w:sz w:val="24"/>
        </w:rPr>
        <w:t>because the results</w:t>
      </w:r>
      <w:r w:rsidR="00602EE5" w:rsidRPr="00570AD3">
        <w:rPr>
          <w:rFonts w:ascii="Times New Roman" w:hAnsi="Times New Roman" w:cs="Times New Roman"/>
          <w:sz w:val="24"/>
        </w:rPr>
        <w:t xml:space="preserve"> given by the author in this material</w:t>
      </w:r>
      <w:r w:rsidRPr="00570AD3">
        <w:rPr>
          <w:rFonts w:ascii="Times New Roman" w:hAnsi="Times New Roman" w:cs="Times New Roman"/>
          <w:sz w:val="24"/>
        </w:rPr>
        <w:t xml:space="preserve"> are very key in helping organizations to keep pace with the changes being constantly experienced with Web 2.0 technology</w:t>
      </w:r>
      <w:r w:rsidR="00FD5A71" w:rsidRPr="00570AD3">
        <w:rPr>
          <w:rFonts w:ascii="Times New Roman" w:hAnsi="Times New Roman" w:cs="Times New Roman"/>
          <w:sz w:val="24"/>
        </w:rPr>
        <w:t xml:space="preserve"> and help employees achieve improved performance output. This is made possible by the recommendations that this article gives to human resource development professionals to engage in constant search for </w:t>
      </w:r>
      <w:r w:rsidRPr="00570AD3">
        <w:rPr>
          <w:rFonts w:ascii="Times New Roman" w:hAnsi="Times New Roman" w:cs="Times New Roman"/>
          <w:sz w:val="24"/>
        </w:rPr>
        <w:t>b</w:t>
      </w:r>
      <w:r w:rsidR="00FD5A71" w:rsidRPr="00570AD3">
        <w:rPr>
          <w:rFonts w:ascii="Times New Roman" w:hAnsi="Times New Roman" w:cs="Times New Roman"/>
          <w:sz w:val="24"/>
        </w:rPr>
        <w:t>arriers which may prevent</w:t>
      </w:r>
      <w:r w:rsidRPr="00570AD3">
        <w:rPr>
          <w:rFonts w:ascii="Times New Roman" w:hAnsi="Times New Roman" w:cs="Times New Roman"/>
          <w:sz w:val="24"/>
        </w:rPr>
        <w:t xml:space="preserve"> </w:t>
      </w:r>
      <w:r w:rsidR="00FD5A71" w:rsidRPr="00570AD3">
        <w:rPr>
          <w:rFonts w:ascii="Times New Roman" w:hAnsi="Times New Roman" w:cs="Times New Roman"/>
          <w:sz w:val="24"/>
        </w:rPr>
        <w:t>workers</w:t>
      </w:r>
      <w:r w:rsidRPr="00570AD3">
        <w:rPr>
          <w:rFonts w:ascii="Times New Roman" w:hAnsi="Times New Roman" w:cs="Times New Roman"/>
          <w:sz w:val="24"/>
        </w:rPr>
        <w:t xml:space="preserve"> from </w:t>
      </w:r>
      <w:r w:rsidR="00FD5A71" w:rsidRPr="00570AD3">
        <w:rPr>
          <w:rFonts w:ascii="Times New Roman" w:hAnsi="Times New Roman" w:cs="Times New Roman"/>
          <w:sz w:val="24"/>
        </w:rPr>
        <w:t>getting access to the necessary tools they need</w:t>
      </w:r>
      <w:r w:rsidRPr="00570AD3">
        <w:rPr>
          <w:rFonts w:ascii="Times New Roman" w:hAnsi="Times New Roman" w:cs="Times New Roman"/>
          <w:sz w:val="24"/>
        </w:rPr>
        <w:t xml:space="preserve"> </w:t>
      </w:r>
      <w:r w:rsidR="00FD5A71" w:rsidRPr="00570AD3">
        <w:rPr>
          <w:rFonts w:ascii="Times New Roman" w:hAnsi="Times New Roman" w:cs="Times New Roman"/>
          <w:sz w:val="24"/>
        </w:rPr>
        <w:t>to improve</w:t>
      </w:r>
      <w:r w:rsidRPr="00570AD3">
        <w:rPr>
          <w:rFonts w:ascii="Times New Roman" w:hAnsi="Times New Roman" w:cs="Times New Roman"/>
          <w:sz w:val="24"/>
        </w:rPr>
        <w:t xml:space="preserve"> their </w:t>
      </w:r>
      <w:r w:rsidR="00FD5A71" w:rsidRPr="00570AD3">
        <w:rPr>
          <w:rFonts w:ascii="Times New Roman" w:hAnsi="Times New Roman" w:cs="Times New Roman"/>
          <w:sz w:val="24"/>
        </w:rPr>
        <w:t xml:space="preserve">performance on their jobs. This is something that has the merit of providing employees with the incentives, resources, and opportunities to become competent with the use of Web 2.0 technologies to </w:t>
      </w:r>
      <w:r w:rsidR="00396705" w:rsidRPr="00570AD3">
        <w:rPr>
          <w:rFonts w:ascii="Times New Roman" w:hAnsi="Times New Roman" w:cs="Times New Roman"/>
          <w:sz w:val="24"/>
        </w:rPr>
        <w:t xml:space="preserve">minimize their </w:t>
      </w:r>
      <w:r w:rsidR="00FD5A71" w:rsidRPr="00570AD3">
        <w:rPr>
          <w:rFonts w:ascii="Times New Roman" w:hAnsi="Times New Roman" w:cs="Times New Roman"/>
          <w:sz w:val="24"/>
        </w:rPr>
        <w:t xml:space="preserve">problems and </w:t>
      </w:r>
      <w:r w:rsidR="00396705" w:rsidRPr="00570AD3">
        <w:rPr>
          <w:rFonts w:ascii="Times New Roman" w:hAnsi="Times New Roman" w:cs="Times New Roman"/>
          <w:sz w:val="24"/>
        </w:rPr>
        <w:t>deliver superior job performance output.</w:t>
      </w:r>
      <w:r w:rsidR="00E007F8" w:rsidRPr="00570AD3">
        <w:rPr>
          <w:rFonts w:ascii="Times New Roman" w:hAnsi="Times New Roman" w:cs="Times New Roman"/>
          <w:sz w:val="24"/>
        </w:rPr>
        <w:t xml:space="preserve"> This paper is authoritative since it is an issue of the Education Research. The results of this article are highly accurate since they are backed up by findings of previous scholars who have researched the same area in the past. The clear purpose set out </w:t>
      </w:r>
      <w:r w:rsidR="00A25FF0" w:rsidRPr="00570AD3">
        <w:rPr>
          <w:rFonts w:ascii="Times New Roman" w:hAnsi="Times New Roman" w:cs="Times New Roman"/>
          <w:sz w:val="24"/>
        </w:rPr>
        <w:t>right from the introduction</w:t>
      </w:r>
      <w:r w:rsidR="00E007F8" w:rsidRPr="00570AD3">
        <w:rPr>
          <w:rFonts w:ascii="Times New Roman" w:hAnsi="Times New Roman" w:cs="Times New Roman"/>
          <w:sz w:val="24"/>
        </w:rPr>
        <w:t xml:space="preserve"> </w:t>
      </w:r>
      <w:r w:rsidR="00A25FF0" w:rsidRPr="00570AD3">
        <w:rPr>
          <w:rFonts w:ascii="Times New Roman" w:hAnsi="Times New Roman" w:cs="Times New Roman"/>
          <w:sz w:val="24"/>
        </w:rPr>
        <w:t xml:space="preserve">gave the article a specific focus to which the author maintained her analysis to the end. With all these </w:t>
      </w:r>
      <w:r w:rsidR="00A25FF0" w:rsidRPr="00570AD3">
        <w:rPr>
          <w:rFonts w:ascii="Times New Roman" w:hAnsi="Times New Roman" w:cs="Times New Roman"/>
          <w:sz w:val="24"/>
        </w:rPr>
        <w:lastRenderedPageBreak/>
        <w:t xml:space="preserve">qualities, I do not have any concerns or disagreements with what the author proposed in the article. </w:t>
      </w:r>
    </w:p>
    <w:p w14:paraId="007049F4" w14:textId="77777777" w:rsidR="006D7DF3" w:rsidRDefault="006D7DF3" w:rsidP="00337990">
      <w:pPr>
        <w:spacing w:line="480" w:lineRule="auto"/>
        <w:ind w:firstLine="720"/>
        <w:jc w:val="both"/>
        <w:rPr>
          <w:rFonts w:ascii="Times New Roman" w:hAnsi="Times New Roman" w:cs="Times New Roman"/>
          <w:sz w:val="24"/>
        </w:rPr>
      </w:pPr>
    </w:p>
    <w:p w14:paraId="6ED1BA5A" w14:textId="77777777" w:rsidR="006D7DF3" w:rsidRDefault="006D7DF3" w:rsidP="00337990">
      <w:pPr>
        <w:spacing w:line="480" w:lineRule="auto"/>
        <w:ind w:firstLine="720"/>
        <w:jc w:val="both"/>
        <w:rPr>
          <w:rFonts w:ascii="Times New Roman" w:hAnsi="Times New Roman" w:cs="Times New Roman"/>
          <w:sz w:val="24"/>
        </w:rPr>
      </w:pPr>
      <w:r w:rsidRPr="006D7DF3">
        <w:rPr>
          <w:rFonts w:ascii="Times New Roman" w:hAnsi="Times New Roman" w:cs="Times New Roman"/>
          <w:sz w:val="24"/>
        </w:rPr>
        <w:t>Reference:</w:t>
      </w:r>
    </w:p>
    <w:p w14:paraId="7EE70F0C" w14:textId="77777777" w:rsidR="006D7DF3" w:rsidRPr="006E23B4" w:rsidRDefault="006E23B4" w:rsidP="00337990">
      <w:pPr>
        <w:spacing w:line="480" w:lineRule="auto"/>
        <w:ind w:firstLine="720"/>
        <w:jc w:val="both"/>
        <w:rPr>
          <w:rFonts w:ascii="Times New Roman" w:hAnsi="Times New Roman" w:cs="Times New Roman"/>
          <w:sz w:val="24"/>
          <w:szCs w:val="24"/>
        </w:rPr>
      </w:pPr>
      <w:proofErr w:type="gramStart"/>
      <w:r w:rsidRPr="006E23B4">
        <w:rPr>
          <w:rFonts w:ascii="Times New Roman" w:eastAsia="Times New Roman" w:hAnsi="Times New Roman" w:cs="Times New Roman"/>
          <w:sz w:val="24"/>
          <w:szCs w:val="24"/>
        </w:rPr>
        <w:t>Caruso, S. J. (2018).</w:t>
      </w:r>
      <w:proofErr w:type="gramEnd"/>
      <w:r w:rsidRPr="006E23B4">
        <w:rPr>
          <w:rFonts w:ascii="Times New Roman" w:eastAsia="Times New Roman" w:hAnsi="Times New Roman" w:cs="Times New Roman"/>
          <w:sz w:val="24"/>
          <w:szCs w:val="24"/>
        </w:rPr>
        <w:t xml:space="preserve"> Toward understanding the role of web 2.0 </w:t>
      </w:r>
      <w:proofErr w:type="gramStart"/>
      <w:r w:rsidRPr="006E23B4">
        <w:rPr>
          <w:rFonts w:ascii="Times New Roman" w:eastAsia="Times New Roman" w:hAnsi="Times New Roman" w:cs="Times New Roman"/>
          <w:sz w:val="24"/>
          <w:szCs w:val="24"/>
        </w:rPr>
        <w:t>technology</w:t>
      </w:r>
      <w:proofErr w:type="gramEnd"/>
      <w:r w:rsidRPr="006E23B4">
        <w:rPr>
          <w:rFonts w:ascii="Times New Roman" w:eastAsia="Times New Roman" w:hAnsi="Times New Roman" w:cs="Times New Roman"/>
          <w:sz w:val="24"/>
          <w:szCs w:val="24"/>
        </w:rPr>
        <w:t xml:space="preserve"> in self-directed learning and job performance.</w:t>
      </w:r>
      <w:r w:rsidRPr="006E23B4">
        <w:rPr>
          <w:rFonts w:ascii="Times New Roman" w:eastAsia="Times New Roman" w:hAnsi="Times New Roman" w:cs="Times New Roman"/>
          <w:i/>
          <w:iCs/>
          <w:sz w:val="24"/>
          <w:szCs w:val="24"/>
        </w:rPr>
        <w:t xml:space="preserve"> </w:t>
      </w:r>
      <w:proofErr w:type="gramStart"/>
      <w:r w:rsidRPr="006E23B4">
        <w:rPr>
          <w:rFonts w:ascii="Times New Roman" w:eastAsia="Times New Roman" w:hAnsi="Times New Roman" w:cs="Times New Roman"/>
          <w:i/>
          <w:iCs/>
          <w:sz w:val="24"/>
          <w:szCs w:val="24"/>
        </w:rPr>
        <w:t>Contemporary Issues in Education Research (Online), 11</w:t>
      </w:r>
      <w:r w:rsidRPr="006E23B4">
        <w:rPr>
          <w:rFonts w:ascii="Times New Roman" w:eastAsia="Times New Roman" w:hAnsi="Times New Roman" w:cs="Times New Roman"/>
          <w:sz w:val="24"/>
          <w:szCs w:val="24"/>
        </w:rPr>
        <w:t>(3), 89-98.</w:t>
      </w:r>
      <w:proofErr w:type="gramEnd"/>
      <w:r w:rsidRPr="006E23B4">
        <w:rPr>
          <w:rFonts w:ascii="Times New Roman" w:eastAsia="Times New Roman" w:hAnsi="Times New Roman" w:cs="Times New Roman"/>
          <w:sz w:val="24"/>
          <w:szCs w:val="24"/>
        </w:rPr>
        <w:t xml:space="preserve"> </w:t>
      </w:r>
      <w:proofErr w:type="gramStart"/>
      <w:r w:rsidRPr="006E23B4">
        <w:rPr>
          <w:rFonts w:ascii="Times New Roman" w:eastAsia="Times New Roman" w:hAnsi="Times New Roman" w:cs="Times New Roman"/>
          <w:sz w:val="24"/>
          <w:szCs w:val="24"/>
        </w:rPr>
        <w:t>doi:http</w:t>
      </w:r>
      <w:proofErr w:type="gramEnd"/>
      <w:r w:rsidRPr="006E23B4">
        <w:rPr>
          <w:rFonts w:ascii="Times New Roman" w:eastAsia="Times New Roman" w:hAnsi="Times New Roman" w:cs="Times New Roman"/>
          <w:sz w:val="24"/>
          <w:szCs w:val="24"/>
        </w:rPr>
        <w:t>://0-dx.doi.org.library.uark.edu/10.19030/cier.v11i3.10180</w:t>
      </w:r>
    </w:p>
    <w:p w14:paraId="01392A96" w14:textId="77777777" w:rsidR="00602EE5" w:rsidRPr="00570AD3" w:rsidRDefault="00602EE5" w:rsidP="00337990">
      <w:pPr>
        <w:spacing w:line="480" w:lineRule="auto"/>
        <w:jc w:val="both"/>
        <w:rPr>
          <w:rFonts w:ascii="Times New Roman" w:hAnsi="Times New Roman" w:cs="Times New Roman"/>
          <w:sz w:val="24"/>
        </w:rPr>
      </w:pPr>
    </w:p>
    <w:p w14:paraId="09236D46" w14:textId="77777777" w:rsidR="00444666" w:rsidRPr="00570AD3" w:rsidRDefault="00226050" w:rsidP="00337990">
      <w:pPr>
        <w:spacing w:line="480" w:lineRule="auto"/>
        <w:jc w:val="both"/>
        <w:rPr>
          <w:rFonts w:ascii="Times New Roman" w:hAnsi="Times New Roman" w:cs="Times New Roman"/>
          <w:sz w:val="24"/>
        </w:rPr>
      </w:pPr>
      <w:r w:rsidRPr="00570AD3">
        <w:rPr>
          <w:rFonts w:ascii="Times New Roman" w:hAnsi="Times New Roman" w:cs="Times New Roman"/>
          <w:sz w:val="24"/>
        </w:rPr>
        <w:t xml:space="preserve"> </w:t>
      </w:r>
    </w:p>
    <w:sectPr w:rsidR="00444666" w:rsidRPr="00570A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452"/>
    <w:rsid w:val="00213D66"/>
    <w:rsid w:val="00226050"/>
    <w:rsid w:val="00285FB3"/>
    <w:rsid w:val="00335190"/>
    <w:rsid w:val="00337990"/>
    <w:rsid w:val="00346B6B"/>
    <w:rsid w:val="00347A06"/>
    <w:rsid w:val="00396705"/>
    <w:rsid w:val="003A0944"/>
    <w:rsid w:val="00444666"/>
    <w:rsid w:val="0048483D"/>
    <w:rsid w:val="004A47D7"/>
    <w:rsid w:val="0052639F"/>
    <w:rsid w:val="00570AD3"/>
    <w:rsid w:val="005F7B8A"/>
    <w:rsid w:val="00602EE5"/>
    <w:rsid w:val="006D7DF3"/>
    <w:rsid w:val="006E23B4"/>
    <w:rsid w:val="0089673A"/>
    <w:rsid w:val="00911199"/>
    <w:rsid w:val="00921452"/>
    <w:rsid w:val="00971693"/>
    <w:rsid w:val="0098657E"/>
    <w:rsid w:val="009B5C04"/>
    <w:rsid w:val="00A25FF0"/>
    <w:rsid w:val="00A95FCD"/>
    <w:rsid w:val="00BA385B"/>
    <w:rsid w:val="00E007F8"/>
    <w:rsid w:val="00F52F73"/>
    <w:rsid w:val="00FD5A71"/>
    <w:rsid w:val="00FF56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E781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5</Pages>
  <Words>887</Words>
  <Characters>5057</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Michael Christian</cp:lastModifiedBy>
  <cp:revision>15</cp:revision>
  <dcterms:created xsi:type="dcterms:W3CDTF">2018-10-07T01:12:00Z</dcterms:created>
  <dcterms:modified xsi:type="dcterms:W3CDTF">2018-10-08T02:54:00Z</dcterms:modified>
</cp:coreProperties>
</file>